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D3" w:rsidRPr="00F25F12" w:rsidRDefault="00F773D3" w:rsidP="00F773D3">
      <w:pPr>
        <w:pStyle w:val="Balk5"/>
        <w:spacing w:before="240"/>
        <w:rPr>
          <w:sz w:val="24"/>
          <w:szCs w:val="24"/>
        </w:rPr>
      </w:pPr>
      <w:r w:rsidRPr="00F25F12">
        <w:rPr>
          <w:sz w:val="24"/>
          <w:szCs w:val="24"/>
        </w:rPr>
        <w:t xml:space="preserve">TEZ ÖNERİSİ </w:t>
      </w:r>
      <w:r w:rsidR="00A15994">
        <w:rPr>
          <w:sz w:val="24"/>
          <w:szCs w:val="24"/>
        </w:rPr>
        <w:t xml:space="preserve">SAVUNMA </w:t>
      </w:r>
      <w:r w:rsidRPr="00F25F12">
        <w:rPr>
          <w:sz w:val="24"/>
          <w:szCs w:val="24"/>
        </w:rPr>
        <w:t>SINAV</w:t>
      </w:r>
      <w:r w:rsidR="009E57A6">
        <w:rPr>
          <w:sz w:val="24"/>
          <w:szCs w:val="24"/>
        </w:rPr>
        <w:t xml:space="preserve"> </w:t>
      </w:r>
      <w:r w:rsidRPr="00F25F12">
        <w:rPr>
          <w:sz w:val="24"/>
          <w:szCs w:val="24"/>
        </w:rPr>
        <w:t>TARİHİ BELİRLEME FORMU</w:t>
      </w:r>
    </w:p>
    <w:p w:rsidR="003E3601" w:rsidRPr="009C5212" w:rsidRDefault="003E3601" w:rsidP="00D34666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850"/>
        <w:gridCol w:w="86"/>
        <w:gridCol w:w="1615"/>
        <w:gridCol w:w="2694"/>
      </w:tblGrid>
      <w:tr w:rsidR="00012604" w:rsidRPr="00064F37" w:rsidTr="000F5D66">
        <w:trPr>
          <w:trHeight w:val="454"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012604" w:rsidRPr="00064F37" w:rsidRDefault="003761A8" w:rsidP="00376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A8">
              <w:rPr>
                <w:rFonts w:ascii="Times New Roman" w:hAnsi="Times New Roman" w:cs="Times New Roman"/>
                <w:b/>
                <w:bCs/>
                <w:szCs w:val="20"/>
              </w:rPr>
              <w:t>ÖĞRENCİ BİLGİLERİ</w:t>
            </w:r>
          </w:p>
        </w:tc>
      </w:tr>
      <w:tr w:rsidR="00CB4EFE" w:rsidRPr="00064F37" w:rsidTr="00A15994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B4EFE" w:rsidRPr="00064F37" w:rsidRDefault="00CB4EF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4EFE" w:rsidRPr="00064F37" w:rsidRDefault="00CB4EF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FE" w:rsidRPr="00064F37" w:rsidTr="00A15994">
        <w:trPr>
          <w:trHeight w:val="45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B4EFE" w:rsidRPr="00064F37" w:rsidRDefault="00CB4EF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CB4EFE" w:rsidRPr="00064F37" w:rsidRDefault="00CB4EF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FE" w:rsidRPr="00064F37" w:rsidTr="00A15994">
        <w:trPr>
          <w:trHeight w:val="45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B4EFE" w:rsidRPr="00064F37" w:rsidRDefault="00CB4EF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CB4EFE" w:rsidRPr="00064F37" w:rsidRDefault="00CB4EFE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F59" w:rsidRPr="00064F37" w:rsidTr="00A15994">
        <w:trPr>
          <w:trHeight w:val="56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5F59" w:rsidRPr="00064F37" w:rsidRDefault="00E25F59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center"/>
          </w:tcPr>
          <w:p w:rsidR="00E25F59" w:rsidRPr="00064F37" w:rsidRDefault="00E25F59" w:rsidP="00E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..…..</w:t>
            </w:r>
            <w:proofErr w:type="gramEnd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 xml:space="preserve">/…….                                     </w:t>
            </w:r>
          </w:p>
        </w:tc>
        <w:tc>
          <w:tcPr>
            <w:tcW w:w="439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5F59" w:rsidRPr="00064F37" w:rsidRDefault="00A15994" w:rsidP="00CB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-10160</wp:posOffset>
                      </wp:positionV>
                      <wp:extent cx="210820" cy="192405"/>
                      <wp:effectExtent l="0" t="0" r="0" b="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AC5A7" id="Yuvarlatılmış Dikdörtgen 2" o:spid="_x0000_s1026" style="position:absolute;margin-left:23.95pt;margin-top:-.8pt;width:16.6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"/>
                  </w:pict>
                </mc:Fallback>
              </mc:AlternateContent>
            </w:r>
            <w:r w:rsidR="00E25F59" w:rsidRPr="00064F37">
              <w:rPr>
                <w:rFonts w:ascii="Times New Roman" w:hAnsi="Times New Roman" w:cs="Times New Roman"/>
                <w:sz w:val="20"/>
                <w:szCs w:val="20"/>
              </w:rPr>
              <w:t>Güz                            Bahar</w:t>
            </w:r>
            <w:r w:rsidR="00E25F59" w:rsidRPr="00064F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-19050</wp:posOffset>
                      </wp:positionV>
                      <wp:extent cx="210820" cy="192405"/>
                      <wp:effectExtent l="0" t="0" r="0" b="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248E85" id="Yuvarlatılmış Dikdörtgen 6" o:spid="_x0000_s1026" style="position:absolute;margin-left:118.9pt;margin-top:-1.5pt;width:16.6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"/>
                  </w:pict>
                </mc:Fallback>
              </mc:AlternateContent>
            </w:r>
          </w:p>
        </w:tc>
      </w:tr>
      <w:tr w:rsidR="00976B1C" w:rsidRPr="00064F37" w:rsidTr="003761A8">
        <w:trPr>
          <w:trHeight w:val="397"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976B1C" w:rsidRPr="00976B1C" w:rsidRDefault="00976B1C" w:rsidP="003761A8">
            <w:pPr>
              <w:rPr>
                <w:rFonts w:ascii="Times New Roman" w:eastAsia="Calibri" w:hAnsi="Times New Roman" w:cs="Times New Roman"/>
              </w:rPr>
            </w:pPr>
            <w:r w:rsidRPr="00976B1C">
              <w:rPr>
                <w:rFonts w:ascii="Times New Roman" w:hAnsi="Times New Roman" w:cs="Times New Roman"/>
                <w:b/>
                <w:bCs/>
              </w:rPr>
              <w:t>TEZ İZLEME KOMİTESİ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ÜYELERİ</w:t>
            </w:r>
          </w:p>
        </w:tc>
      </w:tr>
      <w:tr w:rsidR="00976B1C" w:rsidRPr="00064F37" w:rsidTr="00A15994">
        <w:trPr>
          <w:trHeight w:val="3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AEEF3"/>
            <w:vAlign w:val="center"/>
          </w:tcPr>
          <w:p w:rsidR="00976B1C" w:rsidRPr="00064F37" w:rsidRDefault="00976B1C" w:rsidP="00976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6B1C" w:rsidRPr="00064F37" w:rsidRDefault="00976B1C" w:rsidP="0097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Unvan Adı-Soyadı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976B1C" w:rsidRPr="00064F37" w:rsidRDefault="00976B1C" w:rsidP="00F8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="00F8108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F8108D">
              <w:t xml:space="preserve"> </w:t>
            </w:r>
            <w:r w:rsidR="00F8108D" w:rsidRPr="00F8108D">
              <w:rPr>
                <w:rFonts w:ascii="Times New Roman" w:hAnsi="Times New Roman" w:cs="Times New Roman"/>
                <w:bCs/>
                <w:sz w:val="20"/>
                <w:szCs w:val="20"/>
              </w:rPr>
              <w:t>EASD/EABD</w:t>
            </w:r>
          </w:p>
        </w:tc>
      </w:tr>
      <w:tr w:rsidR="00976B1C" w:rsidRPr="00064F37" w:rsidTr="00A15994">
        <w:trPr>
          <w:trHeight w:val="901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976B1C" w:rsidRPr="00064F37" w:rsidRDefault="00976B1C" w:rsidP="00976B1C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 xml:space="preserve"> (Danışman)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976B1C" w:rsidRPr="00064F37" w:rsidRDefault="00976B1C" w:rsidP="00976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B1C" w:rsidRPr="00064F37" w:rsidRDefault="00976B1C" w:rsidP="00976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94" w:rsidRPr="00064F37" w:rsidTr="00A15994">
        <w:trPr>
          <w:trHeight w:val="88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A15994" w:rsidRDefault="00A15994" w:rsidP="00A15994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Üye</w:t>
            </w:r>
          </w:p>
          <w:p w:rsidR="00A15994" w:rsidRPr="00EC0822" w:rsidRDefault="00A15994" w:rsidP="00A15994">
            <w:pPr>
              <w:pStyle w:val="ListeParagraf"/>
              <w:ind w:left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(EASD içinden)</w:t>
            </w:r>
          </w:p>
        </w:tc>
        <w:tc>
          <w:tcPr>
            <w:tcW w:w="3118" w:type="dxa"/>
            <w:gridSpan w:val="2"/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94" w:rsidRPr="00064F37" w:rsidTr="00A15994">
        <w:trPr>
          <w:trHeight w:val="1098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5994" w:rsidRDefault="00A15994" w:rsidP="00A15994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15994" w:rsidRPr="00064F37" w:rsidRDefault="00A15994" w:rsidP="00A15994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(farklı bir EASD/EABD veya farklı bir yükseköğretim kurumundan)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94" w:rsidRPr="00064F37" w:rsidTr="00A15994">
        <w:trPr>
          <w:trHeight w:val="1197"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994" w:rsidRPr="003761A8" w:rsidRDefault="00FB43E6" w:rsidP="008937D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Cs w:val="20"/>
              </w:rPr>
              <w:t>Yukarıda bilgileri bulunan d</w:t>
            </w:r>
            <w:r w:rsidR="00A15994" w:rsidRPr="00976B1C">
              <w:rPr>
                <w:rFonts w:ascii="Times New Roman" w:hAnsi="Times New Roman" w:cs="Times New Roman"/>
                <w:szCs w:val="20"/>
              </w:rPr>
              <w:t>anışmanı olduğum Sanatta Yeterlik Programı öğrencim</w:t>
            </w:r>
            <w:r w:rsidR="00A15994">
              <w:rPr>
                <w:rFonts w:ascii="Times New Roman" w:hAnsi="Times New Roman" w:cs="Times New Roman"/>
                <w:szCs w:val="20"/>
              </w:rPr>
              <w:t>in</w:t>
            </w:r>
            <w:r w:rsidR="00A15994" w:rsidRPr="00976B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76B1C">
              <w:rPr>
                <w:rFonts w:ascii="Times New Roman" w:hAnsi="Times New Roman" w:cs="Times New Roman"/>
                <w:szCs w:val="20"/>
              </w:rPr>
              <w:t>Tez İzleme Komitesi (TİK) üyeleri</w:t>
            </w:r>
            <w:r>
              <w:rPr>
                <w:rFonts w:ascii="Times New Roman" w:hAnsi="Times New Roman" w:cs="Times New Roman"/>
                <w:szCs w:val="20"/>
              </w:rPr>
              <w:t xml:space="preserve">nin </w:t>
            </w:r>
            <w:r w:rsidRPr="00FB43E6">
              <w:rPr>
                <w:rFonts w:ascii="Times New Roman" w:hAnsi="Times New Roman" w:cs="Times New Roman"/>
                <w:szCs w:val="20"/>
              </w:rPr>
              <w:t xml:space="preserve">yukarıda bilgileri bulunan öğretim üyelerinden oluşturulması </w:t>
            </w:r>
            <w:r>
              <w:rPr>
                <w:rFonts w:ascii="Times New Roman" w:hAnsi="Times New Roman" w:cs="Times New Roman"/>
                <w:szCs w:val="20"/>
              </w:rPr>
              <w:t>ve</w:t>
            </w:r>
            <w:r w:rsidRPr="00976B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15994">
              <w:rPr>
                <w:rFonts w:ascii="Times New Roman" w:hAnsi="Times New Roman" w:cs="Times New Roman"/>
                <w:szCs w:val="20"/>
              </w:rPr>
              <w:t xml:space="preserve">Tez Önerisi Savunma Sınav tarihinin </w:t>
            </w:r>
            <w:r w:rsidR="00A15994" w:rsidRPr="00976B1C">
              <w:rPr>
                <w:rFonts w:ascii="Times New Roman" w:hAnsi="Times New Roman" w:cs="Times New Roman"/>
                <w:szCs w:val="20"/>
              </w:rPr>
              <w:t xml:space="preserve">aşağıdaki şekilde belirlenmesi </w:t>
            </w:r>
            <w:r w:rsidR="008937D2">
              <w:rPr>
                <w:rFonts w:ascii="Times New Roman" w:hAnsi="Times New Roman" w:cs="Times New Roman"/>
                <w:szCs w:val="20"/>
              </w:rPr>
              <w:t>hususunda</w:t>
            </w:r>
            <w:r w:rsidR="00A15994" w:rsidRPr="00976B1C">
              <w:rPr>
                <w:rFonts w:ascii="Times New Roman" w:hAnsi="Times New Roman" w:cs="Times New Roman"/>
                <w:szCs w:val="20"/>
              </w:rPr>
              <w:t xml:space="preserve"> gereğini bilgilerinize arz ederim.</w:t>
            </w:r>
            <w:bookmarkEnd w:id="0"/>
          </w:p>
        </w:tc>
      </w:tr>
      <w:tr w:rsidR="00A15994" w:rsidRPr="00064F37" w:rsidTr="002367E4">
        <w:trPr>
          <w:trHeight w:val="454"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A15994" w:rsidRPr="003761A8" w:rsidRDefault="00A15994" w:rsidP="00A15994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61A8">
              <w:rPr>
                <w:rFonts w:ascii="Times New Roman" w:hAnsi="Times New Roman" w:cs="Times New Roman"/>
                <w:b/>
                <w:bCs/>
                <w:szCs w:val="20"/>
              </w:rPr>
              <w:t>SINAV BİLGİLERİ</w:t>
            </w:r>
          </w:p>
        </w:tc>
      </w:tr>
      <w:tr w:rsidR="00A15994" w:rsidRPr="00064F37" w:rsidTr="00A15994">
        <w:trPr>
          <w:trHeight w:val="7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94" w:rsidRPr="00064F37" w:rsidTr="00A15994">
        <w:trPr>
          <w:trHeight w:val="45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3204" w:type="dxa"/>
            <w:gridSpan w:val="3"/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AEEF3" w:themeFill="accent5" w:themeFillTint="33"/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94" w:rsidRPr="00064F37" w:rsidTr="00A15994">
        <w:trPr>
          <w:trHeight w:val="55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Unvan/İmza</w:t>
            </w:r>
          </w:p>
        </w:tc>
        <w:tc>
          <w:tcPr>
            <w:tcW w:w="2268" w:type="dxa"/>
            <w:shd w:val="clear" w:color="auto" w:fill="DAEEF3"/>
            <w:vAlign w:val="bottom"/>
          </w:tcPr>
          <w:p w:rsidR="00A15994" w:rsidRPr="00064F37" w:rsidRDefault="00A15994" w:rsidP="00A1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  <w:vAlign w:val="bottom"/>
          </w:tcPr>
          <w:p w:rsidR="00A15994" w:rsidRPr="00064F37" w:rsidRDefault="00A15994" w:rsidP="00A1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A15994" w:rsidRPr="00064F37" w:rsidRDefault="00A15994" w:rsidP="00A1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ASD Başkanı</w:t>
            </w:r>
          </w:p>
        </w:tc>
      </w:tr>
      <w:tr w:rsidR="00A15994" w:rsidRPr="00064F37" w:rsidTr="00A15994">
        <w:trPr>
          <w:trHeight w:val="1536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A15994" w:rsidRPr="00064F37" w:rsidRDefault="00A15994" w:rsidP="00A15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A15994" w:rsidRPr="00064F37" w:rsidRDefault="00A15994" w:rsidP="00A159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proofErr w:type="gramEnd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vAlign w:val="bottom"/>
          </w:tcPr>
          <w:p w:rsidR="00A15994" w:rsidRPr="00064F37" w:rsidRDefault="00A15994" w:rsidP="00A159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proofErr w:type="gramEnd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:rsidR="00A15994" w:rsidRPr="00064F37" w:rsidRDefault="00A15994" w:rsidP="00A159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proofErr w:type="gramEnd"/>
            <w:r w:rsidRPr="00064F37"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</w:tr>
    </w:tbl>
    <w:p w:rsidR="00D34666" w:rsidRDefault="00D34666" w:rsidP="00D34666">
      <w:pPr>
        <w:spacing w:after="0" w:line="240" w:lineRule="auto"/>
        <w:rPr>
          <w:rFonts w:asciiTheme="majorHAnsi" w:hAnsiTheme="majorHAnsi" w:cs="Times New Roman"/>
        </w:rPr>
      </w:pPr>
    </w:p>
    <w:p w:rsidR="00AF5C70" w:rsidRDefault="00AF5C70" w:rsidP="00D34666">
      <w:pPr>
        <w:spacing w:after="0" w:line="240" w:lineRule="auto"/>
        <w:rPr>
          <w:rFonts w:asciiTheme="majorHAnsi" w:hAnsiTheme="majorHAnsi" w:cs="Times New Roman"/>
        </w:rPr>
      </w:pPr>
    </w:p>
    <w:p w:rsidR="000F0F82" w:rsidRDefault="000F0F82" w:rsidP="00D34666">
      <w:pPr>
        <w:spacing w:after="0" w:line="240" w:lineRule="auto"/>
        <w:rPr>
          <w:rFonts w:asciiTheme="majorHAnsi" w:hAnsiTheme="majorHAnsi" w:cs="Times New Roman"/>
        </w:rPr>
      </w:pPr>
    </w:p>
    <w:p w:rsidR="000F0F82" w:rsidRDefault="000F0F82" w:rsidP="00D34666">
      <w:pPr>
        <w:spacing w:after="0" w:line="240" w:lineRule="auto"/>
        <w:rPr>
          <w:rFonts w:asciiTheme="majorHAnsi" w:hAnsiTheme="majorHAnsi" w:cs="Times New Roman"/>
        </w:rPr>
      </w:pPr>
    </w:p>
    <w:p w:rsidR="000F0F82" w:rsidRPr="00C7160B" w:rsidRDefault="000F0F82" w:rsidP="00C716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7160B">
        <w:rPr>
          <w:rFonts w:ascii="Times New Roman" w:hAnsi="Times New Roman" w:cs="Times New Roman"/>
          <w:b/>
          <w:sz w:val="18"/>
          <w:szCs w:val="18"/>
        </w:rPr>
        <w:t>Not:</w:t>
      </w:r>
      <w:r w:rsidRPr="00C7160B">
        <w:rPr>
          <w:rFonts w:ascii="Times New Roman" w:hAnsi="Times New Roman" w:cs="Times New Roman"/>
          <w:sz w:val="18"/>
          <w:szCs w:val="18"/>
        </w:rPr>
        <w:t xml:space="preserve"> Tez Önerisi Ocak-Haziran ayları arasında kabul edilen öğrenci </w:t>
      </w:r>
      <w:r w:rsidR="00C7160B">
        <w:rPr>
          <w:rFonts w:ascii="Times New Roman" w:hAnsi="Times New Roman" w:cs="Times New Roman"/>
          <w:sz w:val="18"/>
          <w:szCs w:val="18"/>
        </w:rPr>
        <w:t>birinci Tez İzleme sınavına</w:t>
      </w:r>
      <w:r w:rsidRPr="00C7160B">
        <w:rPr>
          <w:rFonts w:ascii="Times New Roman" w:hAnsi="Times New Roman" w:cs="Times New Roman"/>
          <w:sz w:val="18"/>
          <w:szCs w:val="18"/>
        </w:rPr>
        <w:t xml:space="preserve"> Temmuz-Aralık ayları arasında; Tez </w:t>
      </w:r>
      <w:r w:rsidR="00A51FC6">
        <w:rPr>
          <w:rFonts w:ascii="Times New Roman" w:hAnsi="Times New Roman" w:cs="Times New Roman"/>
          <w:sz w:val="18"/>
          <w:szCs w:val="18"/>
        </w:rPr>
        <w:t>Önerisi Temmuz-Aralık ayları ar</w:t>
      </w:r>
      <w:r w:rsidRPr="00C7160B">
        <w:rPr>
          <w:rFonts w:ascii="Times New Roman" w:hAnsi="Times New Roman" w:cs="Times New Roman"/>
          <w:sz w:val="18"/>
          <w:szCs w:val="18"/>
        </w:rPr>
        <w:t>asında kabul edilen öğrenci</w:t>
      </w:r>
      <w:r w:rsidR="00C7160B">
        <w:rPr>
          <w:rFonts w:ascii="Times New Roman" w:hAnsi="Times New Roman" w:cs="Times New Roman"/>
          <w:sz w:val="18"/>
          <w:szCs w:val="18"/>
        </w:rPr>
        <w:t xml:space="preserve"> ise</w:t>
      </w:r>
      <w:r w:rsidRPr="00C7160B">
        <w:rPr>
          <w:rFonts w:ascii="Times New Roman" w:hAnsi="Times New Roman" w:cs="Times New Roman"/>
          <w:sz w:val="18"/>
          <w:szCs w:val="18"/>
        </w:rPr>
        <w:t xml:space="preserve"> </w:t>
      </w:r>
      <w:r w:rsidR="00C7160B">
        <w:rPr>
          <w:rFonts w:ascii="Times New Roman" w:hAnsi="Times New Roman" w:cs="Times New Roman"/>
          <w:sz w:val="18"/>
          <w:szCs w:val="18"/>
        </w:rPr>
        <w:t>birinci Tez İzleme sınavına</w:t>
      </w:r>
      <w:r w:rsidR="00C7160B" w:rsidRPr="00C7160B">
        <w:rPr>
          <w:rFonts w:ascii="Times New Roman" w:hAnsi="Times New Roman" w:cs="Times New Roman"/>
          <w:sz w:val="18"/>
          <w:szCs w:val="18"/>
        </w:rPr>
        <w:t xml:space="preserve"> </w:t>
      </w:r>
      <w:r w:rsidRPr="00C7160B">
        <w:rPr>
          <w:rFonts w:ascii="Times New Roman" w:hAnsi="Times New Roman" w:cs="Times New Roman"/>
          <w:sz w:val="18"/>
          <w:szCs w:val="18"/>
        </w:rPr>
        <w:t>Ocak-Haziran ayları arasında ilgili enstitünün akademik takviminde belirtilen tarihlerde girer (Süleyman Demirel Üniversitesi Lisansüstü Eğitim ve Öğretim Yönergesi 43 üncü madde)</w:t>
      </w:r>
      <w:r w:rsidR="00A51FC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sectPr w:rsidR="000F0F82" w:rsidRPr="00C7160B" w:rsidSect="00C7160B">
      <w:headerReference w:type="default" r:id="rId7"/>
      <w:footerReference w:type="default" r:id="rId8"/>
      <w:pgSz w:w="11906" w:h="16838"/>
      <w:pgMar w:top="1015" w:right="991" w:bottom="56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37" w:rsidRDefault="00AA5537" w:rsidP="00D34666">
      <w:pPr>
        <w:spacing w:after="0" w:line="240" w:lineRule="auto"/>
      </w:pPr>
      <w:r>
        <w:separator/>
      </w:r>
    </w:p>
  </w:endnote>
  <w:endnote w:type="continuationSeparator" w:id="0">
    <w:p w:rsidR="00AA5537" w:rsidRDefault="00AA5537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F2" w:rsidRPr="00835E35" w:rsidRDefault="00F8108D" w:rsidP="00766FF2">
    <w:pPr>
      <w:pStyle w:val="Al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>Güncelleme Tarihi: 12</w:t>
    </w:r>
    <w:r w:rsidR="00835E35">
      <w:rPr>
        <w:rFonts w:ascii="Times New Roman" w:hAnsi="Times New Roman" w:cs="Times New Roman"/>
        <w:sz w:val="16"/>
      </w:rPr>
      <w:t>.</w:t>
    </w:r>
    <w:r>
      <w:rPr>
        <w:rFonts w:ascii="Times New Roman" w:hAnsi="Times New Roman" w:cs="Times New Roman"/>
        <w:sz w:val="16"/>
      </w:rPr>
      <w:t>12</w:t>
    </w:r>
    <w:r w:rsidR="00766FF2" w:rsidRPr="00835E35">
      <w:rPr>
        <w:rFonts w:ascii="Times New Roman" w:hAnsi="Times New Roman" w:cs="Times New Roman"/>
        <w:sz w:val="16"/>
      </w:rPr>
      <w:t>.202</w:t>
    </w:r>
    <w:r w:rsidR="00A15994">
      <w:rPr>
        <w:rFonts w:ascii="Times New Roman" w:hAnsi="Times New Roman" w:cs="Times New Roman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37" w:rsidRDefault="00AA5537" w:rsidP="00D34666">
      <w:pPr>
        <w:spacing w:after="0" w:line="240" w:lineRule="auto"/>
      </w:pPr>
      <w:r>
        <w:separator/>
      </w:r>
    </w:p>
  </w:footnote>
  <w:footnote w:type="continuationSeparator" w:id="0">
    <w:p w:rsidR="00AA5537" w:rsidRDefault="00AA5537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66" w:rsidRDefault="00F773D3" w:rsidP="00F773D3">
    <w:pPr>
      <w:pStyle w:val="stBilgi"/>
      <w:tabs>
        <w:tab w:val="clear" w:pos="4536"/>
        <w:tab w:val="clear" w:pos="9072"/>
      </w:tabs>
      <w:ind w:left="-1417" w:right="-1417"/>
    </w:pPr>
    <w:r>
      <w:rPr>
        <w:noProof/>
      </w:rPr>
      <w:drawing>
        <wp:inline distT="0" distB="0" distL="0" distR="0">
          <wp:extent cx="7553325" cy="1142781"/>
          <wp:effectExtent l="0" t="0" r="0" b="635"/>
          <wp:docPr id="1" name="Resim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602781" cy="115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66"/>
    <w:rsid w:val="00012604"/>
    <w:rsid w:val="00053D64"/>
    <w:rsid w:val="00064F37"/>
    <w:rsid w:val="000E5E5B"/>
    <w:rsid w:val="000F0F82"/>
    <w:rsid w:val="000F5D66"/>
    <w:rsid w:val="002219E5"/>
    <w:rsid w:val="002367E4"/>
    <w:rsid w:val="002A7532"/>
    <w:rsid w:val="002F538F"/>
    <w:rsid w:val="003761A8"/>
    <w:rsid w:val="003E3601"/>
    <w:rsid w:val="0040268D"/>
    <w:rsid w:val="00414C45"/>
    <w:rsid w:val="00444119"/>
    <w:rsid w:val="004A2C83"/>
    <w:rsid w:val="004A51D3"/>
    <w:rsid w:val="00551F59"/>
    <w:rsid w:val="00582DDF"/>
    <w:rsid w:val="0060176E"/>
    <w:rsid w:val="0060720A"/>
    <w:rsid w:val="00673467"/>
    <w:rsid w:val="006E568A"/>
    <w:rsid w:val="006F0B1F"/>
    <w:rsid w:val="007472F6"/>
    <w:rsid w:val="00766FF2"/>
    <w:rsid w:val="007E753C"/>
    <w:rsid w:val="007F2D2E"/>
    <w:rsid w:val="007F5582"/>
    <w:rsid w:val="00806CFE"/>
    <w:rsid w:val="00835E35"/>
    <w:rsid w:val="008937D2"/>
    <w:rsid w:val="008C6C1A"/>
    <w:rsid w:val="008F369C"/>
    <w:rsid w:val="00964DB7"/>
    <w:rsid w:val="00976B1C"/>
    <w:rsid w:val="009E57A6"/>
    <w:rsid w:val="009E7F62"/>
    <w:rsid w:val="00A03300"/>
    <w:rsid w:val="00A15994"/>
    <w:rsid w:val="00A51FC6"/>
    <w:rsid w:val="00A62ACC"/>
    <w:rsid w:val="00A721CE"/>
    <w:rsid w:val="00A73B11"/>
    <w:rsid w:val="00A8424A"/>
    <w:rsid w:val="00AA5537"/>
    <w:rsid w:val="00AF03F0"/>
    <w:rsid w:val="00AF5C70"/>
    <w:rsid w:val="00C67377"/>
    <w:rsid w:val="00C7160B"/>
    <w:rsid w:val="00CB4EFE"/>
    <w:rsid w:val="00D22CE8"/>
    <w:rsid w:val="00D34666"/>
    <w:rsid w:val="00D62906"/>
    <w:rsid w:val="00DF0B9E"/>
    <w:rsid w:val="00E25F59"/>
    <w:rsid w:val="00E81607"/>
    <w:rsid w:val="00EA593F"/>
    <w:rsid w:val="00EE2A8D"/>
    <w:rsid w:val="00F2143B"/>
    <w:rsid w:val="00F25F12"/>
    <w:rsid w:val="00F773D3"/>
    <w:rsid w:val="00F8108D"/>
    <w:rsid w:val="00FB1C49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DD3C2-C3B7-4CC0-94BE-546FEE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Windows Kullanıcısı</cp:lastModifiedBy>
  <cp:revision>2</cp:revision>
  <dcterms:created xsi:type="dcterms:W3CDTF">2023-12-13T10:51:00Z</dcterms:created>
  <dcterms:modified xsi:type="dcterms:W3CDTF">2023-12-13T10:51:00Z</dcterms:modified>
</cp:coreProperties>
</file>